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8E" w:rsidRDefault="002A348E" w:rsidP="002A348E">
      <w:pPr>
        <w:spacing w:after="0" w:line="247" w:lineRule="auto"/>
        <w:ind w:left="0" w:firstLine="0"/>
        <w:rPr>
          <w:b/>
          <w:color w:val="7F7F7F"/>
          <w:sz w:val="70"/>
          <w:lang w:val="en-GB"/>
        </w:rPr>
      </w:pPr>
      <w:r w:rsidRPr="002A348E">
        <w:rPr>
          <w:noProof/>
          <w:lang w:val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66775" cy="971550"/>
            <wp:effectExtent l="0" t="0" r="9525" b="0"/>
            <wp:wrapTight wrapText="bothSides">
              <wp:wrapPolygon edited="0">
                <wp:start x="9969" y="847"/>
                <wp:lineTo x="2374" y="4659"/>
                <wp:lineTo x="475" y="5929"/>
                <wp:lineTo x="475" y="15247"/>
                <wp:lineTo x="8070" y="19906"/>
                <wp:lineTo x="9495" y="19906"/>
                <wp:lineTo x="11868" y="19906"/>
                <wp:lineTo x="14242" y="19906"/>
                <wp:lineTo x="20888" y="15671"/>
                <wp:lineTo x="21837" y="6353"/>
                <wp:lineTo x="20413" y="5082"/>
                <wp:lineTo x="12343" y="847"/>
                <wp:lineTo x="9969" y="847"/>
              </wp:wrapPolygon>
            </wp:wrapTight>
            <wp:docPr id="1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rasmus-_plus_logo-eng_col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85837"/>
                    <a:stretch/>
                  </pic:blipFill>
                  <pic:spPr bwMode="auto">
                    <a:xfrm>
                      <a:off x="0" y="0"/>
                      <a:ext cx="86677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C7E02" w:rsidRPr="00A92604">
        <w:rPr>
          <w:b/>
          <w:color w:val="7F7F7F"/>
          <w:sz w:val="70"/>
          <w:lang w:val="en-GB"/>
        </w:rPr>
        <w:t>Learning Continuum</w:t>
      </w:r>
    </w:p>
    <w:p w:rsidR="0010121F" w:rsidRPr="002A348E" w:rsidRDefault="003C7E02" w:rsidP="002A348E">
      <w:pPr>
        <w:spacing w:after="120" w:line="247" w:lineRule="auto"/>
        <w:ind w:left="0" w:firstLine="0"/>
        <w:rPr>
          <w:b/>
          <w:color w:val="7F7F7F"/>
          <w:spacing w:val="-20"/>
          <w:sz w:val="70"/>
          <w:lang w:val="en-GB"/>
        </w:rPr>
      </w:pPr>
      <w:r w:rsidRPr="002A348E">
        <w:rPr>
          <w:b/>
          <w:color w:val="7F7F7F"/>
          <w:spacing w:val="-20"/>
          <w:sz w:val="70"/>
          <w:lang w:val="en-GB"/>
        </w:rPr>
        <w:t>Activity Development Canvas</w:t>
      </w:r>
    </w:p>
    <w:p w:rsidR="0010121F" w:rsidRPr="00A92604" w:rsidRDefault="003C7E02" w:rsidP="002A348E">
      <w:pPr>
        <w:tabs>
          <w:tab w:val="left" w:pos="4536"/>
        </w:tabs>
        <w:spacing w:after="360" w:line="259" w:lineRule="auto"/>
        <w:ind w:left="4535" w:hanging="4536"/>
        <w:rPr>
          <w:lang w:val="en-GB"/>
        </w:rPr>
      </w:pPr>
      <w:r w:rsidRPr="00A92604">
        <w:rPr>
          <w:b/>
          <w:sz w:val="28"/>
          <w:lang w:val="en-GB"/>
        </w:rPr>
        <w:t>Activity Name:</w:t>
      </w:r>
      <w:r w:rsidRPr="00A92604">
        <w:rPr>
          <w:b/>
          <w:sz w:val="28"/>
          <w:lang w:val="en-GB"/>
        </w:rPr>
        <w:tab/>
        <w:t>Civic/Social Competence Focus:</w:t>
      </w:r>
    </w:p>
    <w:p w:rsidR="0010121F" w:rsidRPr="00A92604" w:rsidRDefault="003C7E02" w:rsidP="00956764">
      <w:pPr>
        <w:spacing w:after="240" w:line="259" w:lineRule="auto"/>
        <w:ind w:left="-5"/>
        <w:rPr>
          <w:lang w:val="en-GB"/>
        </w:rPr>
      </w:pPr>
      <w:r w:rsidRPr="00A92604">
        <w:rPr>
          <w:b/>
          <w:sz w:val="28"/>
          <w:lang w:val="en-GB"/>
        </w:rPr>
        <w:t>Team of Facilitators:</w:t>
      </w:r>
    </w:p>
    <w:p w:rsidR="0010121F" w:rsidRPr="00A92604" w:rsidRDefault="003C7E02" w:rsidP="009C14AC">
      <w:pPr>
        <w:pStyle w:val="Nadpis1"/>
        <w:spacing w:after="120"/>
        <w:ind w:left="0"/>
        <w:rPr>
          <w:lang w:val="en-GB"/>
        </w:rPr>
      </w:pPr>
      <w:r w:rsidRPr="00A92604">
        <w:rPr>
          <w:lang w:val="en-GB"/>
        </w:rPr>
        <w:t>Purpose</w:t>
      </w:r>
    </w:p>
    <w:p w:rsidR="0010121F" w:rsidRPr="00A92604" w:rsidRDefault="003C7E02" w:rsidP="009C14AC">
      <w:pPr>
        <w:spacing w:after="0"/>
        <w:ind w:left="0"/>
        <w:rPr>
          <w:lang w:val="en-GB"/>
        </w:rPr>
      </w:pPr>
      <w:r w:rsidRPr="00A92604">
        <w:rPr>
          <w:lang w:val="en-GB"/>
        </w:rPr>
        <w:t>What do you want to achieve with your activity? What do you want your participants to understand deeper or be able to do differently? What do you want to s</w:t>
      </w:r>
      <w:r w:rsidR="00A92604" w:rsidRPr="00A92604">
        <w:rPr>
          <w:lang w:val="en-GB"/>
        </w:rPr>
        <w:t>ee to know you were successful?</w:t>
      </w:r>
    </w:p>
    <w:p w:rsidR="0010121F" w:rsidRPr="00A92604" w:rsidRDefault="001813B8" w:rsidP="00956764">
      <w:pPr>
        <w:spacing w:after="240" w:line="259" w:lineRule="auto"/>
        <w:ind w:left="-46" w:right="-1" w:firstLine="0"/>
        <w:rPr>
          <w:lang w:val="en-GB"/>
        </w:rPr>
      </w:pPr>
      <w:r w:rsidRPr="001813B8">
        <w:rPr>
          <w:noProof/>
          <w:lang w:eastAsia="en-US"/>
        </w:rPr>
      </w:r>
      <w:r w:rsidR="00954E92" w:rsidRPr="001813B8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6" type="#_x0000_t202" style="width:481.9pt;height:28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:rsidR="00001155" w:rsidRPr="007C35F9" w:rsidRDefault="00001155" w:rsidP="009C14AC">
                  <w:pPr>
                    <w:spacing w:after="0"/>
                    <w:ind w:left="0"/>
                    <w:rPr>
                      <w:lang w:val="cs-CZ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10121F" w:rsidRPr="00A92604" w:rsidRDefault="003C7E02" w:rsidP="009C14AC">
      <w:pPr>
        <w:spacing w:after="0"/>
        <w:ind w:left="0"/>
        <w:rPr>
          <w:lang w:val="en-GB"/>
        </w:rPr>
      </w:pPr>
      <w:r w:rsidRPr="00A92604">
        <w:rPr>
          <w:lang w:val="en-GB"/>
        </w:rPr>
        <w:t>How does your target group’s world look like? What are they excited ab</w:t>
      </w:r>
      <w:r w:rsidR="0074521F">
        <w:rPr>
          <w:lang w:val="en-GB"/>
        </w:rPr>
        <w:t>out? What are their struggles?</w:t>
      </w:r>
    </w:p>
    <w:p w:rsidR="0010121F" w:rsidRDefault="001813B8" w:rsidP="00956764">
      <w:pPr>
        <w:spacing w:after="240" w:line="259" w:lineRule="auto"/>
        <w:ind w:left="-46" w:right="-1" w:firstLine="0"/>
        <w:rPr>
          <w:lang w:val="en-GB"/>
        </w:rPr>
      </w:pPr>
      <w:r w:rsidRPr="001813B8">
        <w:rPr>
          <w:noProof/>
          <w:lang w:eastAsia="en-US"/>
        </w:rPr>
      </w:r>
      <w:r w:rsidR="00954E92" w:rsidRPr="001813B8">
        <w:rPr>
          <w:noProof/>
          <w:lang w:eastAsia="en-US"/>
        </w:rPr>
        <w:pict>
          <v:shape id="_x0000_s1035" type="#_x0000_t202" style="width:481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:rsidR="00001155" w:rsidRDefault="00001155" w:rsidP="009C14AC">
                  <w:pPr>
                    <w:spacing w:after="0"/>
                    <w:ind w:left="0"/>
                  </w:pPr>
                </w:p>
              </w:txbxContent>
            </v:textbox>
            <w10:wrap type="none"/>
            <w10:anchorlock/>
          </v:shape>
        </w:pict>
      </w:r>
    </w:p>
    <w:p w:rsidR="0010121F" w:rsidRPr="00A92604" w:rsidRDefault="003C7E02" w:rsidP="009C14AC">
      <w:pPr>
        <w:spacing w:after="0"/>
        <w:ind w:left="0"/>
        <w:rPr>
          <w:lang w:val="en-GB"/>
        </w:rPr>
      </w:pPr>
      <w:r w:rsidRPr="00A92604">
        <w:rPr>
          <w:lang w:val="en-GB"/>
        </w:rPr>
        <w:t>What is your need as a facilitator? What do you want to achieve</w:t>
      </w:r>
      <w:r w:rsidR="0074521F">
        <w:rPr>
          <w:lang w:val="en-GB"/>
        </w:rPr>
        <w:t xml:space="preserve"> personally with this activity?</w:t>
      </w:r>
    </w:p>
    <w:p w:rsidR="0010121F" w:rsidRPr="00A92604" w:rsidRDefault="001813B8" w:rsidP="009C14AC">
      <w:pPr>
        <w:spacing w:after="360" w:line="259" w:lineRule="auto"/>
        <w:ind w:left="0" w:right="-1" w:firstLine="0"/>
        <w:rPr>
          <w:lang w:val="en-GB"/>
        </w:rPr>
      </w:pPr>
      <w:r w:rsidRPr="001813B8">
        <w:rPr>
          <w:noProof/>
          <w:lang w:eastAsia="en-US"/>
        </w:rPr>
      </w:r>
      <w:r w:rsidR="00954E92" w:rsidRPr="001813B8">
        <w:rPr>
          <w:noProof/>
          <w:lang w:eastAsia="en-US"/>
        </w:rPr>
        <w:pict>
          <v:shape id="_x0000_s1034" type="#_x0000_t202" style="width:481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:rsidR="00001155" w:rsidRPr="007C35F9" w:rsidRDefault="00001155" w:rsidP="009C14AC">
                  <w:pPr>
                    <w:spacing w:after="0"/>
                    <w:ind w:left="0"/>
                    <w:rPr>
                      <w:lang w:val="cs-CZ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10121F" w:rsidRPr="00A92604" w:rsidRDefault="003C7E02" w:rsidP="009C14AC">
      <w:pPr>
        <w:pStyle w:val="Nadpis1"/>
        <w:shd w:val="clear" w:color="auto" w:fill="F6911E"/>
        <w:spacing w:after="120"/>
        <w:ind w:left="0"/>
        <w:rPr>
          <w:lang w:val="en-GB"/>
        </w:rPr>
      </w:pPr>
      <w:r w:rsidRPr="00A92604">
        <w:rPr>
          <w:lang w:val="en-GB"/>
        </w:rPr>
        <w:t>Context</w:t>
      </w:r>
    </w:p>
    <w:p w:rsidR="0010121F" w:rsidRPr="00A92604" w:rsidRDefault="003C7E02" w:rsidP="009C14AC">
      <w:pPr>
        <w:spacing w:after="0"/>
        <w:ind w:left="0"/>
        <w:rPr>
          <w:lang w:val="en-GB"/>
        </w:rPr>
      </w:pPr>
      <w:r w:rsidRPr="00A92604">
        <w:rPr>
          <w:lang w:val="en-GB"/>
        </w:rPr>
        <w:t>Where will your activity take place? What space(s) and materials are already there? How big is your group? Ho</w:t>
      </w:r>
      <w:r w:rsidR="0074521F">
        <w:rPr>
          <w:lang w:val="en-GB"/>
        </w:rPr>
        <w:t>w much time to do you have?</w:t>
      </w:r>
    </w:p>
    <w:p w:rsidR="0010121F" w:rsidRPr="00A92604" w:rsidRDefault="001813B8" w:rsidP="009C14AC">
      <w:pPr>
        <w:spacing w:after="360" w:line="259" w:lineRule="auto"/>
        <w:ind w:left="0" w:right="-1" w:firstLine="0"/>
        <w:rPr>
          <w:lang w:val="en-GB"/>
        </w:rPr>
      </w:pPr>
      <w:r w:rsidRPr="001813B8">
        <w:rPr>
          <w:noProof/>
          <w:lang w:eastAsia="en-US"/>
        </w:rPr>
      </w:r>
      <w:r w:rsidR="00954E92" w:rsidRPr="001813B8">
        <w:rPr>
          <w:noProof/>
          <w:lang w:eastAsia="en-US"/>
        </w:rPr>
        <w:pict>
          <v:shape id="_x0000_s1033" type="#_x0000_t202" style="width:481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:rsidR="00001155" w:rsidRPr="00726B0F" w:rsidRDefault="00001155" w:rsidP="009C14AC">
                  <w:pPr>
                    <w:spacing w:after="0"/>
                    <w:ind w:left="0"/>
                    <w:rPr>
                      <w:lang w:val="en-GB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10121F" w:rsidRPr="00A92604" w:rsidRDefault="003C7E02" w:rsidP="009C14AC">
      <w:pPr>
        <w:pStyle w:val="Nadpis1"/>
        <w:shd w:val="clear" w:color="auto" w:fill="FFD201"/>
        <w:spacing w:after="0"/>
        <w:ind w:left="0"/>
        <w:rPr>
          <w:lang w:val="en-GB"/>
        </w:rPr>
      </w:pPr>
      <w:r w:rsidRPr="00A92604">
        <w:rPr>
          <w:lang w:val="en-GB"/>
        </w:rPr>
        <w:t>Content</w:t>
      </w:r>
    </w:p>
    <w:p w:rsidR="0010121F" w:rsidRDefault="003C7E02" w:rsidP="009C14AC">
      <w:pPr>
        <w:spacing w:after="0"/>
        <w:ind w:left="0"/>
        <w:rPr>
          <w:lang w:val="en-GB"/>
        </w:rPr>
      </w:pPr>
      <w:r w:rsidRPr="00A92604">
        <w:rPr>
          <w:lang w:val="en-GB"/>
        </w:rPr>
        <w:t xml:space="preserve">What is your activity about? To achieve your aim and connect with your participants’ passions, think about this in terms of the </w:t>
      </w:r>
      <w:r w:rsidR="0074521F">
        <w:rPr>
          <w:lang w:val="en-GB"/>
        </w:rPr>
        <w:t>explicit and implicit content.</w:t>
      </w:r>
    </w:p>
    <w:p w:rsidR="00956764" w:rsidRPr="00A92604" w:rsidRDefault="001813B8" w:rsidP="00956764">
      <w:pPr>
        <w:tabs>
          <w:tab w:val="right" w:pos="9638"/>
        </w:tabs>
        <w:ind w:left="-5"/>
        <w:rPr>
          <w:lang w:val="en-GB"/>
        </w:rPr>
      </w:pPr>
      <w:r w:rsidRPr="001813B8">
        <w:rPr>
          <w:noProof/>
          <w:lang w:eastAsia="en-US"/>
        </w:rPr>
      </w:r>
      <w:r w:rsidR="00954E92" w:rsidRPr="001813B8">
        <w:rPr>
          <w:noProof/>
          <w:lang w:eastAsia="en-US"/>
        </w:rPr>
        <w:pict>
          <v:shape id="_x0000_s1032" type="#_x0000_t202" style="width:226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d="f">
            <v:textbox style="mso-fit-shape-to-text:t" inset="0">
              <w:txbxContent>
                <w:p w:rsidR="00001155" w:rsidRPr="00956764" w:rsidRDefault="00001155" w:rsidP="00956764">
                  <w:pPr>
                    <w:spacing w:after="0" w:line="259" w:lineRule="auto"/>
                    <w:ind w:left="0" w:firstLine="0"/>
                    <w:rPr>
                      <w:lang w:val="en-GB"/>
                    </w:rPr>
                  </w:pPr>
                  <w:r w:rsidRPr="00956764">
                    <w:rPr>
                      <w:b/>
                      <w:w w:val="115"/>
                      <w:lang w:val="en-GB"/>
                    </w:rPr>
                    <w:t>explicit</w:t>
                  </w:r>
                  <w:r w:rsidRPr="00956764">
                    <w:rPr>
                      <w:b/>
                      <w:spacing w:val="-4"/>
                      <w:w w:val="115"/>
                      <w:lang w:val="en-GB"/>
                    </w:rPr>
                    <w:t xml:space="preserve"> </w:t>
                  </w:r>
                  <w:r w:rsidRPr="00956764">
                    <w:rPr>
                      <w:w w:val="104"/>
                      <w:sz w:val="18"/>
                      <w:lang w:val="en-GB"/>
                    </w:rPr>
                    <w:t>(e.g.</w:t>
                  </w:r>
                  <w:r w:rsidRPr="00956764">
                    <w:rPr>
                      <w:spacing w:val="-4"/>
                      <w:w w:val="104"/>
                      <w:sz w:val="18"/>
                      <w:lang w:val="en-GB"/>
                    </w:rPr>
                    <w:t xml:space="preserve"> </w:t>
                  </w:r>
                  <w:r w:rsidRPr="00956764">
                    <w:rPr>
                      <w:w w:val="104"/>
                      <w:sz w:val="18"/>
                      <w:lang w:val="en-GB"/>
                    </w:rPr>
                    <w:t>football,</w:t>
                  </w:r>
                  <w:r w:rsidRPr="00956764">
                    <w:rPr>
                      <w:spacing w:val="-4"/>
                      <w:w w:val="104"/>
                      <w:sz w:val="18"/>
                      <w:lang w:val="en-GB"/>
                    </w:rPr>
                    <w:t xml:space="preserve"> </w:t>
                  </w:r>
                  <w:r w:rsidRPr="00956764">
                    <w:rPr>
                      <w:w w:val="104"/>
                      <w:sz w:val="18"/>
                      <w:lang w:val="en-GB"/>
                    </w:rPr>
                    <w:t>music,</w:t>
                  </w:r>
                  <w:r w:rsidRPr="00956764">
                    <w:rPr>
                      <w:spacing w:val="-4"/>
                      <w:w w:val="104"/>
                      <w:sz w:val="18"/>
                      <w:lang w:val="en-GB"/>
                    </w:rPr>
                    <w:t xml:space="preserve"> </w:t>
                  </w:r>
                  <w:r w:rsidRPr="00956764">
                    <w:rPr>
                      <w:w w:val="104"/>
                      <w:sz w:val="18"/>
                      <w:lang w:val="en-GB"/>
                    </w:rPr>
                    <w:t>graff</w:t>
                  </w:r>
                  <w:r w:rsidRPr="00956764">
                    <w:rPr>
                      <w:w w:val="103"/>
                      <w:sz w:val="18"/>
                      <w:lang w:val="en-GB"/>
                    </w:rPr>
                    <w:t>iti, etc.)</w:t>
                  </w:r>
                </w:p>
              </w:txbxContent>
            </v:textbox>
            <w10:wrap type="none"/>
            <w10:anchorlock/>
          </v:shape>
        </w:pict>
      </w:r>
      <w:r w:rsidR="00956764">
        <w:rPr>
          <w:lang w:val="en-GB"/>
        </w:rPr>
        <w:tab/>
      </w:r>
      <w:r w:rsidRPr="001813B8">
        <w:rPr>
          <w:noProof/>
          <w:lang w:eastAsia="en-US"/>
        </w:rPr>
      </w:r>
      <w:r w:rsidR="00954E92" w:rsidRPr="001813B8">
        <w:rPr>
          <w:noProof/>
          <w:lang w:eastAsia="en-US"/>
        </w:rPr>
        <w:pict>
          <v:shape id="_x0000_s1031" type="#_x0000_t202" style="width:226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d="f">
            <v:textbox style="mso-fit-shape-to-text:t" inset="0">
              <w:txbxContent>
                <w:p w:rsidR="00001155" w:rsidRPr="00AB16DA" w:rsidRDefault="00001155" w:rsidP="00956764">
                  <w:pPr>
                    <w:spacing w:after="0" w:line="259" w:lineRule="auto"/>
                    <w:ind w:left="0" w:firstLine="0"/>
                    <w:rPr>
                      <w:lang w:val="en-GB"/>
                    </w:rPr>
                  </w:pPr>
                  <w:r w:rsidRPr="00AB16DA">
                    <w:rPr>
                      <w:b/>
                      <w:w w:val="115"/>
                      <w:lang w:val="en-GB"/>
                    </w:rPr>
                    <w:t>implicit</w:t>
                  </w:r>
                  <w:r w:rsidRPr="00AB16DA">
                    <w:rPr>
                      <w:b/>
                      <w:spacing w:val="-4"/>
                      <w:w w:val="115"/>
                      <w:lang w:val="en-GB"/>
                    </w:rPr>
                    <w:t xml:space="preserve"> </w:t>
                  </w:r>
                  <w:r w:rsidRPr="00AB16DA">
                    <w:rPr>
                      <w:w w:val="104"/>
                      <w:sz w:val="18"/>
                      <w:lang w:val="en-GB"/>
                    </w:rPr>
                    <w:t>(</w:t>
                  </w:r>
                  <w:r w:rsidRPr="00AB16DA">
                    <w:rPr>
                      <w:w w:val="103"/>
                      <w:sz w:val="18"/>
                      <w:lang w:val="en-GB"/>
                    </w:rPr>
                    <w:t>e.g.</w:t>
                  </w:r>
                  <w:r w:rsidRPr="00AB16DA">
                    <w:rPr>
                      <w:spacing w:val="-4"/>
                      <w:w w:val="103"/>
                      <w:sz w:val="18"/>
                      <w:lang w:val="en-GB"/>
                    </w:rPr>
                    <w:t xml:space="preserve"> </w:t>
                  </w:r>
                  <w:r w:rsidRPr="00AB16DA">
                    <w:rPr>
                      <w:w w:val="103"/>
                      <w:sz w:val="18"/>
                      <w:lang w:val="en-GB"/>
                    </w:rPr>
                    <w:t>confidence,</w:t>
                  </w:r>
                  <w:r w:rsidRPr="00AB16DA">
                    <w:rPr>
                      <w:spacing w:val="-4"/>
                      <w:w w:val="103"/>
                      <w:sz w:val="18"/>
                      <w:lang w:val="en-GB"/>
                    </w:rPr>
                    <w:t xml:space="preserve"> </w:t>
                  </w:r>
                  <w:r w:rsidRPr="00AB16DA">
                    <w:rPr>
                      <w:w w:val="103"/>
                      <w:sz w:val="18"/>
                      <w:lang w:val="en-GB"/>
                    </w:rPr>
                    <w:t>leadership,</w:t>
                  </w:r>
                  <w:r w:rsidRPr="00AB16DA">
                    <w:rPr>
                      <w:spacing w:val="-4"/>
                      <w:w w:val="103"/>
                      <w:sz w:val="18"/>
                      <w:lang w:val="en-GB"/>
                    </w:rPr>
                    <w:t xml:space="preserve"> </w:t>
                  </w:r>
                  <w:r w:rsidRPr="00AB16DA">
                    <w:rPr>
                      <w:w w:val="103"/>
                      <w:sz w:val="18"/>
                      <w:lang w:val="en-GB"/>
                    </w:rPr>
                    <w:t>empathy,</w:t>
                  </w:r>
                  <w:r w:rsidRPr="00AB16DA">
                    <w:rPr>
                      <w:spacing w:val="-4"/>
                      <w:w w:val="103"/>
                      <w:sz w:val="18"/>
                      <w:lang w:val="en-GB"/>
                    </w:rPr>
                    <w:t xml:space="preserve"> </w:t>
                  </w:r>
                  <w:r w:rsidRPr="00AB16DA">
                    <w:rPr>
                      <w:w w:val="103"/>
                      <w:sz w:val="18"/>
                      <w:lang w:val="en-GB"/>
                    </w:rPr>
                    <w:t>etc.)</w:t>
                  </w:r>
                </w:p>
              </w:txbxContent>
            </v:textbox>
            <w10:wrap type="none"/>
            <w10:anchorlock/>
          </v:shape>
        </w:pict>
      </w:r>
    </w:p>
    <w:p w:rsidR="00D52A82" w:rsidRDefault="001813B8" w:rsidP="009C14AC">
      <w:pPr>
        <w:tabs>
          <w:tab w:val="right" w:pos="9639"/>
        </w:tabs>
        <w:spacing w:after="360" w:line="259" w:lineRule="auto"/>
        <w:ind w:left="0" w:right="-1" w:firstLine="0"/>
        <w:rPr>
          <w:lang w:val="en-GB"/>
        </w:rPr>
      </w:pPr>
      <w:r w:rsidRPr="001813B8">
        <w:rPr>
          <w:noProof/>
          <w:lang w:eastAsia="en-US"/>
        </w:rPr>
      </w:r>
      <w:r w:rsidR="00954E92" w:rsidRPr="001813B8">
        <w:rPr>
          <w:noProof/>
          <w:lang w:eastAsia="en-US"/>
        </w:rPr>
        <w:pict>
          <v:shape id="_x0000_s1030" type="#_x0000_t202" style="width:226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:rsidR="00001155" w:rsidRPr="007C35F9" w:rsidRDefault="00001155" w:rsidP="009C14AC">
                  <w:pPr>
                    <w:spacing w:after="0"/>
                    <w:ind w:left="0"/>
                    <w:rPr>
                      <w:lang w:val="cs-CZ"/>
                    </w:rPr>
                  </w:pPr>
                </w:p>
              </w:txbxContent>
            </v:textbox>
            <w10:wrap type="none"/>
            <w10:anchorlock/>
          </v:shape>
        </w:pict>
      </w:r>
      <w:r w:rsidR="00956764">
        <w:rPr>
          <w:lang w:val="en-GB"/>
        </w:rPr>
        <w:tab/>
      </w:r>
      <w:r w:rsidRPr="001813B8">
        <w:rPr>
          <w:noProof/>
          <w:lang w:eastAsia="en-US"/>
        </w:rPr>
      </w:r>
      <w:r w:rsidR="00954E92" w:rsidRPr="001813B8">
        <w:rPr>
          <w:noProof/>
          <w:lang w:eastAsia="en-US"/>
        </w:rPr>
        <w:pict>
          <v:shape id="_x0000_s1029" type="#_x0000_t202" style="width:226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:rsidR="00001155" w:rsidRPr="007C35F9" w:rsidRDefault="00001155" w:rsidP="009C14AC">
                  <w:pPr>
                    <w:spacing w:after="0"/>
                    <w:ind w:left="0"/>
                    <w:rPr>
                      <w:lang w:val="cs-CZ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10121F" w:rsidRPr="00A92604" w:rsidRDefault="003C7E02" w:rsidP="009C14AC">
      <w:pPr>
        <w:pStyle w:val="Nadpis1"/>
        <w:shd w:val="clear" w:color="auto" w:fill="25A9DF"/>
        <w:spacing w:after="120"/>
        <w:ind w:left="0"/>
        <w:rPr>
          <w:lang w:val="en-GB"/>
        </w:rPr>
      </w:pPr>
      <w:r w:rsidRPr="00A92604">
        <w:rPr>
          <w:lang w:val="en-GB"/>
        </w:rPr>
        <w:t>Process</w:t>
      </w:r>
    </w:p>
    <w:p w:rsidR="0010121F" w:rsidRPr="00A92604" w:rsidRDefault="003C7E02" w:rsidP="009C14AC">
      <w:pPr>
        <w:spacing w:after="0"/>
        <w:ind w:left="0"/>
        <w:rPr>
          <w:lang w:val="en-GB"/>
        </w:rPr>
      </w:pPr>
      <w:r w:rsidRPr="00A92604">
        <w:rPr>
          <w:lang w:val="en-GB"/>
        </w:rPr>
        <w:t>What will you do, step by step, durin</w:t>
      </w:r>
      <w:r w:rsidR="00D52A82">
        <w:rPr>
          <w:lang w:val="en-GB"/>
        </w:rPr>
        <w:t>g the course of your activity?</w:t>
      </w:r>
    </w:p>
    <w:p w:rsidR="0010121F" w:rsidRDefault="001813B8" w:rsidP="009C14AC">
      <w:pPr>
        <w:spacing w:after="240" w:line="259" w:lineRule="auto"/>
        <w:ind w:left="0" w:right="-1" w:firstLine="0"/>
        <w:rPr>
          <w:lang w:val="en-GB"/>
        </w:rPr>
      </w:pPr>
      <w:r w:rsidRPr="001813B8">
        <w:rPr>
          <w:noProof/>
          <w:lang w:eastAsia="en-US"/>
        </w:rPr>
      </w:r>
      <w:r w:rsidR="00954E92" w:rsidRPr="001813B8">
        <w:rPr>
          <w:noProof/>
          <w:lang w:eastAsia="en-US"/>
        </w:rPr>
        <w:pict>
          <v:shape id="_x0000_s1028" type="#_x0000_t202" style="width:481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:rsidR="00001155" w:rsidRPr="00001155" w:rsidRDefault="00001155" w:rsidP="009C14AC">
                  <w:pPr>
                    <w:pStyle w:val="Odstavecseseznamem"/>
                    <w:spacing w:after="0"/>
                    <w:ind w:left="0" w:firstLine="0"/>
                    <w:rPr>
                      <w:lang w:val="cs-CZ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10121F" w:rsidRPr="00A92604" w:rsidRDefault="003C7E02" w:rsidP="009C14AC">
      <w:pPr>
        <w:spacing w:after="0"/>
        <w:ind w:left="0"/>
        <w:rPr>
          <w:lang w:val="en-GB"/>
        </w:rPr>
      </w:pPr>
      <w:r w:rsidRPr="00A92604">
        <w:rPr>
          <w:lang w:val="en-GB"/>
        </w:rPr>
        <w:t xml:space="preserve">How will you evaluate your activity? How will you know it has achieved </w:t>
      </w:r>
      <w:r w:rsidR="00D52A82" w:rsidRPr="00A92604">
        <w:rPr>
          <w:lang w:val="en-GB"/>
        </w:rPr>
        <w:t>its</w:t>
      </w:r>
      <w:r w:rsidR="00D52A82">
        <w:rPr>
          <w:lang w:val="en-GB"/>
        </w:rPr>
        <w:t xml:space="preserve"> goals?</w:t>
      </w:r>
    </w:p>
    <w:p w:rsidR="0010121F" w:rsidRPr="00A92604" w:rsidRDefault="001813B8" w:rsidP="009C14AC">
      <w:pPr>
        <w:spacing w:after="360" w:line="259" w:lineRule="auto"/>
        <w:ind w:left="0" w:right="-1" w:firstLine="0"/>
        <w:rPr>
          <w:lang w:val="en-GB"/>
        </w:rPr>
      </w:pPr>
      <w:r w:rsidRPr="001813B8">
        <w:rPr>
          <w:noProof/>
          <w:lang w:eastAsia="en-US"/>
        </w:rPr>
      </w:r>
      <w:r w:rsidR="00954E92" w:rsidRPr="001813B8">
        <w:rPr>
          <w:noProof/>
          <w:lang w:eastAsia="en-US"/>
        </w:rPr>
        <w:pict>
          <v:shape id="_x0000_s1027" type="#_x0000_t202" style="width:481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:rsidR="00001155" w:rsidRDefault="00001155" w:rsidP="009C14AC">
                  <w:pPr>
                    <w:spacing w:after="0"/>
                    <w:ind w:left="0"/>
                  </w:pPr>
                </w:p>
              </w:txbxContent>
            </v:textbox>
            <w10:wrap type="none"/>
            <w10:anchorlock/>
          </v:shape>
        </w:pict>
      </w:r>
    </w:p>
    <w:p w:rsidR="0010121F" w:rsidRDefault="00D52A82" w:rsidP="005560D4">
      <w:pPr>
        <w:keepNext/>
        <w:shd w:val="clear" w:color="auto" w:fill="1A74BA"/>
        <w:spacing w:after="120" w:line="259" w:lineRule="auto"/>
        <w:ind w:left="0" w:hanging="11"/>
        <w:rPr>
          <w:b/>
          <w:color w:val="FEFFFE"/>
          <w:sz w:val="36"/>
          <w:lang w:val="en-GB"/>
        </w:rPr>
      </w:pPr>
      <w:r>
        <w:rPr>
          <w:b/>
          <w:color w:val="FEFFFE"/>
          <w:sz w:val="36"/>
          <w:lang w:val="en-GB"/>
        </w:rPr>
        <w:lastRenderedPageBreak/>
        <w:t>Getting ready:</w:t>
      </w:r>
    </w:p>
    <w:p w:rsidR="0010121F" w:rsidRDefault="003C7E02" w:rsidP="00954E92">
      <w:pPr>
        <w:keepNext/>
        <w:spacing w:after="0" w:line="254" w:lineRule="auto"/>
        <w:ind w:left="0" w:hanging="11"/>
        <w:rPr>
          <w:lang w:val="en-GB"/>
        </w:rPr>
      </w:pPr>
      <w:r w:rsidRPr="00A92604">
        <w:rPr>
          <w:lang w:val="en-GB"/>
        </w:rPr>
        <w:t xml:space="preserve">What do you need to organise, buy, ask for, arrange, etc. </w:t>
      </w:r>
      <w:r w:rsidR="00D52A82">
        <w:rPr>
          <w:lang w:val="en-GB"/>
        </w:rPr>
        <w:t>to make this activity possible?</w:t>
      </w:r>
    </w:p>
    <w:bookmarkStart w:id="0" w:name="_GoBack"/>
    <w:p w:rsidR="00D52A82" w:rsidRPr="00A92604" w:rsidRDefault="001813B8" w:rsidP="005560D4">
      <w:pPr>
        <w:spacing w:after="0"/>
        <w:ind w:left="0"/>
        <w:rPr>
          <w:lang w:val="en-GB"/>
        </w:rPr>
      </w:pPr>
      <w:r w:rsidRPr="001813B8">
        <w:rPr>
          <w:noProof/>
          <w:lang w:eastAsia="en-US"/>
        </w:rPr>
      </w:r>
      <w:r w:rsidR="00954E92" w:rsidRPr="001813B8">
        <w:rPr>
          <w:noProof/>
          <w:lang w:eastAsia="en-US"/>
        </w:rPr>
        <w:pict>
          <v:shape id="_x0000_s1026" type="#_x0000_t202" style="width:481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d="f">
            <v:textbox style="mso-fit-shape-to-text:t">
              <w:txbxContent>
                <w:p w:rsidR="00001155" w:rsidRDefault="00001155" w:rsidP="005560D4">
                  <w:pPr>
                    <w:spacing w:after="0"/>
                    <w:ind w:left="0"/>
                  </w:pPr>
                </w:p>
                <w:p w:rsidR="00001155" w:rsidRDefault="00001155" w:rsidP="005560D4">
                  <w:pPr>
                    <w:spacing w:after="0"/>
                    <w:ind w:left="0"/>
                  </w:pPr>
                </w:p>
              </w:txbxContent>
            </v:textbox>
            <w10:wrap type="none"/>
            <w10:anchorlock/>
          </v:shape>
        </w:pict>
      </w:r>
      <w:bookmarkEnd w:id="0"/>
    </w:p>
    <w:sectPr w:rsidR="00D52A82" w:rsidRPr="00A92604" w:rsidSect="00A92604">
      <w:footerReference w:type="default" r:id="rId8"/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C90" w:rsidRDefault="00295C90" w:rsidP="00956764">
      <w:pPr>
        <w:spacing w:after="0" w:line="240" w:lineRule="auto"/>
      </w:pPr>
      <w:r>
        <w:separator/>
      </w:r>
    </w:p>
  </w:endnote>
  <w:endnote w:type="continuationSeparator" w:id="0">
    <w:p w:rsidR="00295C90" w:rsidRDefault="00295C90" w:rsidP="0095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155" w:rsidRDefault="00001155">
    <w:pPr>
      <w:pStyle w:val="Zpat"/>
    </w:pPr>
    <w:r>
      <w:rPr>
        <w:noProof/>
        <w:lang w:val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46744" cy="350437"/>
          <wp:effectExtent l="0" t="0" r="0" b="0"/>
          <wp:wrapNone/>
          <wp:docPr id="881" name="Picture 8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1" name="Picture 8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6744" cy="3504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C90" w:rsidRDefault="00295C90" w:rsidP="00956764">
      <w:pPr>
        <w:spacing w:after="0" w:line="240" w:lineRule="auto"/>
      </w:pPr>
      <w:r>
        <w:separator/>
      </w:r>
    </w:p>
  </w:footnote>
  <w:footnote w:type="continuationSeparator" w:id="0">
    <w:p w:rsidR="00295C90" w:rsidRDefault="00295C90" w:rsidP="00956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57B"/>
    <w:multiLevelType w:val="hybridMultilevel"/>
    <w:tmpl w:val="DB3880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73E3"/>
    <w:multiLevelType w:val="hybridMultilevel"/>
    <w:tmpl w:val="7882B9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56866"/>
    <w:multiLevelType w:val="hybridMultilevel"/>
    <w:tmpl w:val="388CD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121F"/>
    <w:rsid w:val="00001155"/>
    <w:rsid w:val="0010121F"/>
    <w:rsid w:val="001813B8"/>
    <w:rsid w:val="00291DB6"/>
    <w:rsid w:val="00295C90"/>
    <w:rsid w:val="002A348E"/>
    <w:rsid w:val="003C7E02"/>
    <w:rsid w:val="00405743"/>
    <w:rsid w:val="005560D4"/>
    <w:rsid w:val="005C4E06"/>
    <w:rsid w:val="00726B0F"/>
    <w:rsid w:val="0074521F"/>
    <w:rsid w:val="00747BA2"/>
    <w:rsid w:val="007C35F9"/>
    <w:rsid w:val="00954E92"/>
    <w:rsid w:val="00956764"/>
    <w:rsid w:val="0097666A"/>
    <w:rsid w:val="009C14AC"/>
    <w:rsid w:val="00A92604"/>
    <w:rsid w:val="00AB16DA"/>
    <w:rsid w:val="00BB4FBD"/>
    <w:rsid w:val="00C034FC"/>
    <w:rsid w:val="00C343CD"/>
    <w:rsid w:val="00CA53E7"/>
    <w:rsid w:val="00D137B7"/>
    <w:rsid w:val="00D207A8"/>
    <w:rsid w:val="00D52A82"/>
    <w:rsid w:val="00DA4B1D"/>
    <w:rsid w:val="00FE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7B7"/>
    <w:pPr>
      <w:spacing w:after="2" w:line="255" w:lineRule="auto"/>
      <w:ind w:left="10" w:hanging="10"/>
    </w:pPr>
    <w:rPr>
      <w:rFonts w:ascii="Calibri" w:eastAsia="Calibri" w:hAnsi="Calibri" w:cs="Calibri"/>
      <w:color w:val="000000"/>
      <w:lang w:val="en-US"/>
    </w:rPr>
  </w:style>
  <w:style w:type="paragraph" w:styleId="Nadpis1">
    <w:name w:val="heading 1"/>
    <w:next w:val="Normln"/>
    <w:link w:val="Nadpis1Char"/>
    <w:uiPriority w:val="9"/>
    <w:unhideWhenUsed/>
    <w:qFormat/>
    <w:rsid w:val="00D137B7"/>
    <w:pPr>
      <w:keepNext/>
      <w:keepLines/>
      <w:shd w:val="clear" w:color="auto" w:fill="EC4036"/>
      <w:spacing w:after="185"/>
      <w:ind w:left="50" w:hanging="10"/>
      <w:outlineLvl w:val="0"/>
    </w:pPr>
    <w:rPr>
      <w:rFonts w:ascii="Calibri" w:eastAsia="Calibri" w:hAnsi="Calibri" w:cs="Calibri"/>
      <w:b/>
      <w:color w:val="FEFFFE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137B7"/>
    <w:rPr>
      <w:rFonts w:ascii="Calibri" w:eastAsia="Calibri" w:hAnsi="Calibri" w:cs="Calibri"/>
      <w:b/>
      <w:color w:val="FEFFFE"/>
      <w:sz w:val="36"/>
    </w:rPr>
  </w:style>
  <w:style w:type="paragraph" w:styleId="Zhlav">
    <w:name w:val="header"/>
    <w:basedOn w:val="Normln"/>
    <w:link w:val="ZhlavChar"/>
    <w:uiPriority w:val="99"/>
    <w:unhideWhenUsed/>
    <w:rsid w:val="0095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764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95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6764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726B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4E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185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883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180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5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9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646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7926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Draft One Activity Developmet Canvas</vt:lpstr>
    </vt:vector>
  </TitlesOfParts>
  <Company>ČRDM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One Activity Developmet Canvas</dc:title>
  <dc:creator>Marek Krajči</dc:creator>
  <cp:lastModifiedBy>Marek Krajči</cp:lastModifiedBy>
  <cp:revision>5</cp:revision>
  <dcterms:created xsi:type="dcterms:W3CDTF">2017-10-20T19:36:00Z</dcterms:created>
  <dcterms:modified xsi:type="dcterms:W3CDTF">2017-10-20T19:48:00Z</dcterms:modified>
</cp:coreProperties>
</file>